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DFA3" w14:textId="77777777" w:rsidR="00E640BC" w:rsidRDefault="00E640BC" w:rsidP="00B23B82">
      <w:pPr>
        <w:rPr>
          <w:b/>
          <w:u w:val="single"/>
        </w:rPr>
      </w:pPr>
    </w:p>
    <w:p w14:paraId="519166D3" w14:textId="77777777" w:rsidR="008F0B38" w:rsidRDefault="008F0B38" w:rsidP="00B23B82">
      <w:pPr>
        <w:rPr>
          <w:b/>
          <w:u w:val="single"/>
        </w:rPr>
      </w:pPr>
    </w:p>
    <w:p w14:paraId="14A7BDC1" w14:textId="683E5A5C" w:rsidR="00E624A2" w:rsidRDefault="00B23B82" w:rsidP="007054E2">
      <w:pPr>
        <w:rPr>
          <w:b/>
          <w:u w:val="single"/>
        </w:rPr>
      </w:pPr>
      <w:r>
        <w:rPr>
          <w:b/>
          <w:u w:val="single"/>
        </w:rPr>
        <w:t xml:space="preserve">RFP </w:t>
      </w:r>
      <w:r w:rsidR="007054E2">
        <w:rPr>
          <w:b/>
          <w:u w:val="single"/>
        </w:rPr>
        <w:t>f</w:t>
      </w:r>
      <w:r w:rsidR="00E640BC">
        <w:rPr>
          <w:b/>
          <w:u w:val="single"/>
        </w:rPr>
        <w:t>or</w:t>
      </w:r>
      <w:r w:rsidRPr="00B23B82">
        <w:rPr>
          <w:b/>
          <w:u w:val="single"/>
        </w:rPr>
        <w:t xml:space="preserve"> </w:t>
      </w:r>
      <w:r w:rsidR="007054E2" w:rsidRPr="007054E2">
        <w:rPr>
          <w:b/>
          <w:u w:val="single"/>
        </w:rPr>
        <w:t>Empanelment &amp; Selection of Insurance company for renewal of Group</w:t>
      </w:r>
      <w:r w:rsidR="007054E2">
        <w:rPr>
          <w:b/>
          <w:u w:val="single"/>
        </w:rPr>
        <w:t xml:space="preserve"> </w:t>
      </w:r>
      <w:r w:rsidR="007054E2" w:rsidRPr="007054E2">
        <w:rPr>
          <w:b/>
          <w:u w:val="single"/>
        </w:rPr>
        <w:t>Term Life policy for BFSL</w:t>
      </w:r>
      <w:r w:rsidR="007054E2" w:rsidRPr="007054E2">
        <w:rPr>
          <w:b/>
          <w:u w:val="single"/>
        </w:rPr>
        <w:cr/>
      </w:r>
      <w:r w:rsidR="00E624A2" w:rsidRPr="00E624A2">
        <w:rPr>
          <w:b/>
          <w:u w:val="single"/>
        </w:rPr>
        <w:t xml:space="preserve">RFP NO: CO: </w:t>
      </w:r>
      <w:r w:rsidR="007054E2" w:rsidRPr="007054E2">
        <w:rPr>
          <w:b/>
          <w:u w:val="single"/>
        </w:rPr>
        <w:t>BFSL/HR RFP/202</w:t>
      </w:r>
      <w:r w:rsidR="001B0DBA">
        <w:rPr>
          <w:b/>
          <w:u w:val="single"/>
        </w:rPr>
        <w:t>3</w:t>
      </w:r>
      <w:r w:rsidR="007054E2" w:rsidRPr="007054E2">
        <w:rPr>
          <w:b/>
          <w:u w:val="single"/>
        </w:rPr>
        <w:t>-2</w:t>
      </w:r>
      <w:r w:rsidR="001B0DBA">
        <w:rPr>
          <w:b/>
          <w:u w:val="single"/>
        </w:rPr>
        <w:t>4</w:t>
      </w:r>
      <w:r w:rsidR="007054E2" w:rsidRPr="007054E2">
        <w:rPr>
          <w:b/>
          <w:u w:val="single"/>
        </w:rPr>
        <w:t>/</w:t>
      </w:r>
      <w:r w:rsidR="00F86605" w:rsidRPr="00F86605">
        <w:rPr>
          <w:b/>
          <w:u w:val="single"/>
        </w:rPr>
        <w:t>02]</w:t>
      </w:r>
    </w:p>
    <w:p w14:paraId="022755A1" w14:textId="01A1090E" w:rsidR="00B23B82" w:rsidRDefault="00B23B82" w:rsidP="00B23B82">
      <w:pPr>
        <w:rPr>
          <w:b/>
          <w:u w:val="single"/>
        </w:rPr>
      </w:pPr>
      <w:r>
        <w:rPr>
          <w:b/>
          <w:u w:val="single"/>
        </w:rPr>
        <w:t xml:space="preserve">RFP </w:t>
      </w:r>
      <w:r w:rsidRPr="00B23B82">
        <w:rPr>
          <w:b/>
          <w:u w:val="single"/>
        </w:rPr>
        <w:t xml:space="preserve">Dated </w:t>
      </w:r>
      <w:r w:rsidR="001B0DBA">
        <w:rPr>
          <w:b/>
          <w:u w:val="single"/>
        </w:rPr>
        <w:t>28</w:t>
      </w:r>
      <w:r w:rsidR="00E624A2">
        <w:rPr>
          <w:b/>
          <w:u w:val="single"/>
        </w:rPr>
        <w:t>-</w:t>
      </w:r>
      <w:r w:rsidR="001B0DBA">
        <w:rPr>
          <w:b/>
          <w:u w:val="single"/>
        </w:rPr>
        <w:t>July</w:t>
      </w:r>
      <w:r w:rsidR="00B34683">
        <w:rPr>
          <w:b/>
          <w:u w:val="single"/>
        </w:rPr>
        <w:t>-20</w:t>
      </w:r>
      <w:r w:rsidR="00F86605">
        <w:rPr>
          <w:b/>
          <w:u w:val="single"/>
        </w:rPr>
        <w:t>2</w:t>
      </w:r>
      <w:r w:rsidR="001B0DBA">
        <w:rPr>
          <w:b/>
          <w:u w:val="single"/>
        </w:rPr>
        <w:t>3</w:t>
      </w:r>
    </w:p>
    <w:p w14:paraId="16C8FF6A" w14:textId="77777777" w:rsidR="009030FD" w:rsidRDefault="009030FD">
      <w:pPr>
        <w:rPr>
          <w:b/>
        </w:rPr>
      </w:pPr>
    </w:p>
    <w:p w14:paraId="37FB38D6" w14:textId="77777777" w:rsidR="009030FD" w:rsidRPr="009030FD" w:rsidRDefault="00F86605" w:rsidP="00F8660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030FD">
        <w:rPr>
          <w:b/>
          <w:sz w:val="24"/>
          <w:szCs w:val="24"/>
        </w:rPr>
        <w:t xml:space="preserve">Vendor </w:t>
      </w:r>
      <w:proofErr w:type="gramStart"/>
      <w:r w:rsidRPr="009030FD">
        <w:rPr>
          <w:b/>
          <w:sz w:val="24"/>
          <w:szCs w:val="24"/>
        </w:rPr>
        <w:t>Selection :</w:t>
      </w:r>
      <w:proofErr w:type="gramEnd"/>
      <w:r w:rsidRPr="009030FD">
        <w:rPr>
          <w:b/>
          <w:sz w:val="24"/>
          <w:szCs w:val="24"/>
        </w:rPr>
        <w:t xml:space="preserve"> - </w:t>
      </w:r>
    </w:p>
    <w:p w14:paraId="3BC02D7A" w14:textId="6430E560" w:rsidR="00F86605" w:rsidRPr="009030FD" w:rsidRDefault="00F86605" w:rsidP="009030FD">
      <w:pPr>
        <w:pStyle w:val="ListParagraph"/>
      </w:pPr>
      <w:r w:rsidRPr="009030FD">
        <w:t xml:space="preserve">As per RFP BFSL will select the L1 vendor </w:t>
      </w:r>
      <w:r w:rsidR="001B0DBA">
        <w:t xml:space="preserve">on techno-commercial basis </w:t>
      </w:r>
      <w:proofErr w:type="gramStart"/>
      <w:r w:rsidR="001B0DBA">
        <w:t>( 70</w:t>
      </w:r>
      <w:proofErr w:type="gramEnd"/>
      <w:r w:rsidR="001B0DBA">
        <w:t>% Technical &amp; 30% commercial)</w:t>
      </w:r>
      <w:r w:rsidRPr="009030FD">
        <w:t>.</w:t>
      </w:r>
    </w:p>
    <w:p w14:paraId="569D82F3" w14:textId="77777777" w:rsidR="00F86605" w:rsidRPr="009030FD" w:rsidRDefault="00F86605">
      <w:r w:rsidRPr="009030FD">
        <w:t xml:space="preserve">Below </w:t>
      </w:r>
      <w:proofErr w:type="gramStart"/>
      <w:r w:rsidRPr="009030FD">
        <w:t>are</w:t>
      </w:r>
      <w:proofErr w:type="gramEnd"/>
      <w:r w:rsidRPr="009030FD">
        <w:t xml:space="preserve"> the scenario</w:t>
      </w:r>
      <w:r w:rsidR="009030FD">
        <w:t xml:space="preserve"> in case we receive same commercial</w:t>
      </w:r>
      <w:r w:rsidRPr="009030FD">
        <w:t>:</w:t>
      </w:r>
    </w:p>
    <w:p w14:paraId="73B5981D" w14:textId="57D3FA76" w:rsidR="00F86605" w:rsidRPr="009030FD" w:rsidRDefault="00F86605">
      <w:r w:rsidRPr="009030FD">
        <w:t>If 2 or more brokers will get</w:t>
      </w:r>
      <w:r w:rsidR="005B42E8" w:rsidRPr="009030FD">
        <w:t xml:space="preserve"> same</w:t>
      </w:r>
      <w:r w:rsidRPr="009030FD">
        <w:t xml:space="preserve"> commercial from one insurance company and if the same insurance company is the L1, BFSL will evaluate the relationship of the respective broker with the insurance company by below process:</w:t>
      </w:r>
    </w:p>
    <w:p w14:paraId="189989B2" w14:textId="7041047F" w:rsidR="00F86605" w:rsidRPr="009030FD" w:rsidRDefault="00F86605" w:rsidP="00F86605">
      <w:pPr>
        <w:pStyle w:val="ListParagraph"/>
        <w:numPr>
          <w:ilvl w:val="0"/>
          <w:numId w:val="5"/>
        </w:numPr>
      </w:pPr>
      <w:r w:rsidRPr="009030FD">
        <w:t xml:space="preserve">No# of </w:t>
      </w:r>
      <w:r w:rsidR="007054E2">
        <w:t>Group Term Life</w:t>
      </w:r>
      <w:r w:rsidRPr="009030FD">
        <w:t xml:space="preserve"> </w:t>
      </w:r>
      <w:r w:rsidR="005B42E8" w:rsidRPr="009030FD">
        <w:t>policy held by</w:t>
      </w:r>
      <w:r w:rsidRPr="009030FD">
        <w:t xml:space="preserve"> respective broker with insurance company</w:t>
      </w:r>
      <w:r w:rsidR="005B42E8" w:rsidRPr="009030FD">
        <w:t>.</w:t>
      </w:r>
    </w:p>
    <w:p w14:paraId="55444090" w14:textId="2CB3DD55" w:rsidR="00F86605" w:rsidRDefault="00F86605" w:rsidP="00F86605">
      <w:pPr>
        <w:pStyle w:val="ListParagraph"/>
        <w:numPr>
          <w:ilvl w:val="0"/>
          <w:numId w:val="5"/>
        </w:numPr>
      </w:pPr>
      <w:r w:rsidRPr="009030FD">
        <w:t xml:space="preserve">No# of claims settled by respective broker with insurance company ONLY towards </w:t>
      </w:r>
      <w:r w:rsidR="007054E2">
        <w:t>Group Term Life</w:t>
      </w:r>
      <w:r w:rsidRPr="009030FD">
        <w:t xml:space="preserve"> policy.</w:t>
      </w:r>
    </w:p>
    <w:p w14:paraId="0B3EDE73" w14:textId="1AF02AE6" w:rsidR="007054E2" w:rsidRPr="009030FD" w:rsidRDefault="007054E2" w:rsidP="00F86605">
      <w:pPr>
        <w:pStyle w:val="ListParagraph"/>
        <w:numPr>
          <w:ilvl w:val="0"/>
          <w:numId w:val="5"/>
        </w:numPr>
      </w:pPr>
      <w:r>
        <w:t>Broker License for Life Insurance.</w:t>
      </w:r>
    </w:p>
    <w:p w14:paraId="366DB86B" w14:textId="2389DDEF" w:rsidR="00F97F5F" w:rsidRDefault="00F97F5F" w:rsidP="00F97F5F">
      <w:pPr>
        <w:pStyle w:val="ListParagraph"/>
        <w:rPr>
          <w:b/>
        </w:rPr>
      </w:pPr>
    </w:p>
    <w:p w14:paraId="414CBF84" w14:textId="77777777" w:rsidR="00F86605" w:rsidRDefault="00F86605" w:rsidP="00F86605">
      <w:pPr>
        <w:rPr>
          <w:b/>
        </w:rPr>
      </w:pPr>
      <w:bookmarkStart w:id="0" w:name="_GoBack"/>
      <w:bookmarkEnd w:id="0"/>
    </w:p>
    <w:p w14:paraId="385C0624" w14:textId="2F44C251" w:rsidR="008F0B38" w:rsidRDefault="000A17C3" w:rsidP="00F86605">
      <w:pPr>
        <w:rPr>
          <w:b/>
        </w:rPr>
      </w:pPr>
      <w:r>
        <w:rPr>
          <w:b/>
        </w:rPr>
        <w:t>S/D</w:t>
      </w:r>
    </w:p>
    <w:p w14:paraId="7BDF74DD" w14:textId="46934183" w:rsidR="000A17C3" w:rsidRDefault="000A17C3" w:rsidP="00F86605">
      <w:pPr>
        <w:rPr>
          <w:b/>
        </w:rPr>
      </w:pPr>
    </w:p>
    <w:p w14:paraId="1A4528EA" w14:textId="30E3859E" w:rsidR="000A17C3" w:rsidRDefault="000A17C3" w:rsidP="00F86605">
      <w:pPr>
        <w:rPr>
          <w:b/>
        </w:rPr>
      </w:pPr>
      <w:r>
        <w:rPr>
          <w:b/>
        </w:rPr>
        <w:t>Authorized Signatory</w:t>
      </w:r>
    </w:p>
    <w:p w14:paraId="3D646F17" w14:textId="77777777" w:rsidR="008F0B38" w:rsidRDefault="008F0B38" w:rsidP="00F86605">
      <w:pPr>
        <w:rPr>
          <w:b/>
        </w:rPr>
      </w:pPr>
    </w:p>
    <w:p w14:paraId="7A104F74" w14:textId="77777777" w:rsidR="008F0B38" w:rsidRDefault="008F0B38" w:rsidP="00F86605">
      <w:pPr>
        <w:rPr>
          <w:b/>
        </w:rPr>
      </w:pPr>
    </w:p>
    <w:sectPr w:rsidR="008F0B38" w:rsidSect="00A722F2">
      <w:headerReference w:type="default" r:id="rId7"/>
      <w:footerReference w:type="default" r:id="rId8"/>
      <w:pgSz w:w="12240" w:h="15840" w:code="1"/>
      <w:pgMar w:top="1440" w:right="1380" w:bottom="1440" w:left="13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BDB91" w14:textId="77777777" w:rsidR="004A1014" w:rsidRDefault="004A1014" w:rsidP="00A5079A">
      <w:pPr>
        <w:spacing w:after="0" w:line="240" w:lineRule="auto"/>
      </w:pPr>
      <w:r>
        <w:separator/>
      </w:r>
    </w:p>
  </w:endnote>
  <w:endnote w:type="continuationSeparator" w:id="0">
    <w:p w14:paraId="2948337D" w14:textId="77777777" w:rsidR="004A1014" w:rsidRDefault="004A1014" w:rsidP="00A5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7623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494BFA" w14:textId="77777777" w:rsidR="009030FD" w:rsidRDefault="009030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F47F8C" w14:textId="77777777" w:rsidR="009030FD" w:rsidRDefault="00903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9CC14" w14:textId="77777777" w:rsidR="004A1014" w:rsidRDefault="004A1014" w:rsidP="00A5079A">
      <w:pPr>
        <w:spacing w:after="0" w:line="240" w:lineRule="auto"/>
      </w:pPr>
      <w:r>
        <w:separator/>
      </w:r>
    </w:p>
  </w:footnote>
  <w:footnote w:type="continuationSeparator" w:id="0">
    <w:p w14:paraId="7EFF7298" w14:textId="77777777" w:rsidR="004A1014" w:rsidRDefault="004A1014" w:rsidP="00A5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2500" w14:textId="77777777" w:rsidR="00A5079A" w:rsidRDefault="00A5079A">
    <w:pPr>
      <w:pStyle w:val="Header"/>
    </w:pPr>
  </w:p>
  <w:p w14:paraId="25A92394" w14:textId="77777777" w:rsidR="00A5079A" w:rsidRDefault="00A5079A">
    <w:pPr>
      <w:pStyle w:val="Header"/>
    </w:pPr>
    <w:r>
      <w:rPr>
        <w:noProof/>
        <w:lang w:eastAsia="en-IN"/>
      </w:rPr>
      <w:drawing>
        <wp:inline distT="0" distB="0" distL="0" distR="0" wp14:anchorId="2D63B64F" wp14:editId="6555B656">
          <wp:extent cx="18002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7B2"/>
    <w:multiLevelType w:val="hybridMultilevel"/>
    <w:tmpl w:val="0DBAE57A"/>
    <w:lvl w:ilvl="0" w:tplc="142C54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209A"/>
    <w:multiLevelType w:val="hybridMultilevel"/>
    <w:tmpl w:val="4604902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709AA"/>
    <w:multiLevelType w:val="hybridMultilevel"/>
    <w:tmpl w:val="694851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76CCC"/>
    <w:multiLevelType w:val="hybridMultilevel"/>
    <w:tmpl w:val="4B2A1B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C0915"/>
    <w:multiLevelType w:val="hybridMultilevel"/>
    <w:tmpl w:val="BC189EE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03400"/>
    <w:multiLevelType w:val="hybridMultilevel"/>
    <w:tmpl w:val="7F94AD7A"/>
    <w:lvl w:ilvl="0" w:tplc="ADEA5D5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9A"/>
    <w:rsid w:val="000A17C3"/>
    <w:rsid w:val="001B0DBA"/>
    <w:rsid w:val="00223C6E"/>
    <w:rsid w:val="00351474"/>
    <w:rsid w:val="003C68D5"/>
    <w:rsid w:val="004A1014"/>
    <w:rsid w:val="005B42E8"/>
    <w:rsid w:val="006F406E"/>
    <w:rsid w:val="007054E2"/>
    <w:rsid w:val="007A0FF2"/>
    <w:rsid w:val="00891FC6"/>
    <w:rsid w:val="008D5215"/>
    <w:rsid w:val="008F0B38"/>
    <w:rsid w:val="009030FD"/>
    <w:rsid w:val="009B43EC"/>
    <w:rsid w:val="00A5079A"/>
    <w:rsid w:val="00A722F2"/>
    <w:rsid w:val="00A949D2"/>
    <w:rsid w:val="00AA6E84"/>
    <w:rsid w:val="00AD73FD"/>
    <w:rsid w:val="00B23B82"/>
    <w:rsid w:val="00B34683"/>
    <w:rsid w:val="00B827F2"/>
    <w:rsid w:val="00BC26D7"/>
    <w:rsid w:val="00C124B0"/>
    <w:rsid w:val="00CF5139"/>
    <w:rsid w:val="00DC44B9"/>
    <w:rsid w:val="00E624A2"/>
    <w:rsid w:val="00E640BC"/>
    <w:rsid w:val="00EE5609"/>
    <w:rsid w:val="00F77597"/>
    <w:rsid w:val="00F86605"/>
    <w:rsid w:val="00F9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DFE8A"/>
  <w15:docId w15:val="{C8C8144D-48D1-4282-8E8A-366391DB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B3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3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9A"/>
  </w:style>
  <w:style w:type="paragraph" w:styleId="Footer">
    <w:name w:val="footer"/>
    <w:basedOn w:val="Normal"/>
    <w:link w:val="FooterChar"/>
    <w:uiPriority w:val="99"/>
    <w:unhideWhenUsed/>
    <w:rsid w:val="00A50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9A"/>
  </w:style>
  <w:style w:type="paragraph" w:styleId="BalloonText">
    <w:name w:val="Balloon Text"/>
    <w:basedOn w:val="Normal"/>
    <w:link w:val="BalloonTextChar"/>
    <w:uiPriority w:val="99"/>
    <w:semiHidden/>
    <w:unhideWhenUsed/>
    <w:rsid w:val="00A5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7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0B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0B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8F0B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Urvajit Parkar</dc:creator>
  <cp:lastModifiedBy>Urvajit Parkar</cp:lastModifiedBy>
  <cp:revision>2</cp:revision>
  <cp:lastPrinted>2022-07-12T17:58:00Z</cp:lastPrinted>
  <dcterms:created xsi:type="dcterms:W3CDTF">2023-07-25T10:54:00Z</dcterms:created>
  <dcterms:modified xsi:type="dcterms:W3CDTF">2023-07-25T10:54:00Z</dcterms:modified>
</cp:coreProperties>
</file>